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1FEA" w14:textId="77777777" w:rsidR="00727201" w:rsidRDefault="00727201" w:rsidP="00727201">
      <w:pPr>
        <w:pStyle w:val="a3"/>
        <w:jc w:val="right"/>
      </w:pPr>
      <w:r>
        <w:t>В Октябрьский районный суд г. Омска</w:t>
      </w:r>
    </w:p>
    <w:p w14:paraId="2DF837F7" w14:textId="77777777" w:rsidR="00727201" w:rsidRDefault="00727201" w:rsidP="00727201">
      <w:pPr>
        <w:pStyle w:val="a3"/>
        <w:jc w:val="right"/>
      </w:pPr>
      <w:r>
        <w:t>Истец: А.,</w:t>
      </w:r>
      <w:r>
        <w:br/>
        <w:t>644076 г. Омск, ул. ____, д. __, кв. __;</w:t>
      </w:r>
    </w:p>
    <w:p w14:paraId="2687BE0C" w14:textId="77777777" w:rsidR="00727201" w:rsidRDefault="00727201" w:rsidP="00727201">
      <w:pPr>
        <w:pStyle w:val="a3"/>
        <w:jc w:val="right"/>
      </w:pPr>
      <w:r>
        <w:t>Ответчик: ГУ Управление Пенсионного</w:t>
      </w:r>
      <w:r>
        <w:br/>
        <w:t>фонда России в Октябрьском</w:t>
      </w:r>
      <w:r>
        <w:br/>
        <w:t>административном округе г. Омска,</w:t>
      </w:r>
      <w:r>
        <w:br/>
        <w:t>644021 г. Омск, ул. Ипподромная, 35А;</w:t>
      </w:r>
    </w:p>
    <w:p w14:paraId="4092987E" w14:textId="77777777" w:rsidR="00727201" w:rsidRDefault="00727201" w:rsidP="00727201">
      <w:pPr>
        <w:pStyle w:val="a3"/>
        <w:jc w:val="right"/>
      </w:pPr>
      <w:r>
        <w:t>Третье лицо: "ПО "Полет" - филиал</w:t>
      </w:r>
      <w:r>
        <w:br/>
        <w:t>ФГУП "ГКНПЦ им. М.В. Хруничева",</w:t>
      </w:r>
      <w:r>
        <w:br/>
        <w:t>644021 Г. Омск, ул. Б. Хмельницкого, 226</w:t>
      </w:r>
    </w:p>
    <w:p w14:paraId="52F0F436" w14:textId="77777777" w:rsidR="00727201" w:rsidRDefault="00727201" w:rsidP="00727201">
      <w:pPr>
        <w:pStyle w:val="a3"/>
        <w:jc w:val="center"/>
      </w:pPr>
      <w:r>
        <w:rPr>
          <w:rStyle w:val="a4"/>
        </w:rPr>
        <w:t>Исковое заявление</w:t>
      </w:r>
      <w:r>
        <w:rPr>
          <w:b/>
          <w:bCs/>
        </w:rPr>
        <w:br/>
      </w:r>
      <w:r>
        <w:rPr>
          <w:rStyle w:val="a4"/>
        </w:rPr>
        <w:t>о назначении пенсии, включении периодов работы</w:t>
      </w:r>
      <w:r>
        <w:rPr>
          <w:b/>
          <w:bCs/>
        </w:rPr>
        <w:br/>
      </w:r>
      <w:r>
        <w:rPr>
          <w:rStyle w:val="a4"/>
        </w:rPr>
        <w:t>в специальный стаж для назначения досрочной трудовой пенсии</w:t>
      </w:r>
    </w:p>
    <w:p w14:paraId="00D59EAD" w14:textId="77777777" w:rsidR="00727201" w:rsidRDefault="00727201" w:rsidP="00727201">
      <w:pPr>
        <w:pStyle w:val="a3"/>
      </w:pPr>
      <w:r>
        <w:t xml:space="preserve">26.07.2011 года я обратилась в ГУ УПФР в ОАО г. Омска с заявлением о назначении досрочной трудовой пенсии по старости в связи с особыми условиями труда по </w:t>
      </w:r>
      <w:proofErr w:type="spellStart"/>
      <w:r>
        <w:t>пп</w:t>
      </w:r>
      <w:proofErr w:type="spellEnd"/>
      <w:r>
        <w:t>. 2 п. 1 ст. 27 ФЗ "О трудовых пенсиях в РФ" от 17.12.2001г.</w:t>
      </w:r>
    </w:p>
    <w:p w14:paraId="1E350B45" w14:textId="77777777" w:rsidR="00727201" w:rsidRDefault="00727201" w:rsidP="00727201">
      <w:pPr>
        <w:pStyle w:val="a3"/>
      </w:pPr>
      <w:r>
        <w:t>На основании протокола заседания Комиссии по рассмотрению вопросов реализации пенсионных прав граждан от 03.08.2011г. № 699, решением ГУ-УПФР в Октябрьском округе № 605 от 03.08.2011г. мне отказано в назначении указанной пенсии в связи с отсутствием требуемого специального стажа.</w:t>
      </w:r>
    </w:p>
    <w:p w14:paraId="73FE2749" w14:textId="77777777" w:rsidR="00727201" w:rsidRDefault="00727201" w:rsidP="00727201">
      <w:pPr>
        <w:pStyle w:val="a3"/>
      </w:pPr>
      <w:r>
        <w:t>Для назначения пенсии по пп.2 п. 1 ст. 27 ФЗ № 173 мне требуется 20 лет страхового стажа и 10 лет стажа на соответствующих видах работ. По представленным документам мой специальный стаж был определен как нулевой.</w:t>
      </w:r>
    </w:p>
    <w:p w14:paraId="78362353" w14:textId="77777777" w:rsidR="00727201" w:rsidRDefault="00727201" w:rsidP="00727201">
      <w:pPr>
        <w:pStyle w:val="a3"/>
      </w:pPr>
      <w:r>
        <w:t>Считаю отказ в назначении пенсии незаконным по следующим основаниям.</w:t>
      </w:r>
    </w:p>
    <w:p w14:paraId="4FF61CDD" w14:textId="77777777" w:rsidR="00727201" w:rsidRDefault="00727201" w:rsidP="00727201">
      <w:pPr>
        <w:pStyle w:val="a3"/>
      </w:pPr>
      <w:r>
        <w:t>Период работы с 20.12.1983г. по 01.04.1995г. в должности маляра в ПО "Полет" не был включен в специальный стаж, так как не подтверждены сведения о том, что я работала в должности маляра, занятого на работах с применением вредных веществ не ниже 3 класса опасности.</w:t>
      </w:r>
    </w:p>
    <w:p w14:paraId="2FBE31EA" w14:textId="77777777" w:rsidR="00727201" w:rsidRDefault="00727201" w:rsidP="00727201">
      <w:pPr>
        <w:pStyle w:val="a3"/>
      </w:pPr>
      <w:r>
        <w:t xml:space="preserve">В силу ст. 27 п. 1 </w:t>
      </w:r>
      <w:proofErr w:type="spellStart"/>
      <w:r>
        <w:t>пп</w:t>
      </w:r>
      <w:proofErr w:type="spellEnd"/>
      <w:r>
        <w:t>. 2 ФЗ "О трудовых пенсиях в РФ" - трудовая пенсия по старости назначается ранее достижения возраста, установленного статьей 7 настоящего ФЗ, женщинам по достижении возраста 50 лет, если они проработали на работах с тяжелыми условиями труда не менее 10 лет и имеют страховой стаж не менее 20 лет.</w:t>
      </w:r>
    </w:p>
    <w:p w14:paraId="2E8D9981" w14:textId="77777777" w:rsidR="00727201" w:rsidRDefault="00727201" w:rsidP="00727201">
      <w:pPr>
        <w:pStyle w:val="a3"/>
      </w:pPr>
      <w:r>
        <w:t>Я проработала более 10 лет в строительном управлении ПО "Полет" маляром в составе бригады маляров красками ПФ - 115, ПФ 223, ПФ 215 и др., которые относятся к классу вредных веществ не ниже 3 класса опасности.</w:t>
      </w:r>
    </w:p>
    <w:p w14:paraId="0946A5E2" w14:textId="77777777" w:rsidR="00727201" w:rsidRDefault="00727201" w:rsidP="00727201">
      <w:pPr>
        <w:pStyle w:val="a3"/>
      </w:pPr>
      <w:r>
        <w:t>Наша бригада маляров работа в цехе ремонта жилых зданий, на ремонте жилого фонда, социально-бытовых учреждений и объектов, находящихся в хоз. ведении ПО "Полет".</w:t>
      </w:r>
    </w:p>
    <w:p w14:paraId="76569588" w14:textId="77777777" w:rsidR="00727201" w:rsidRDefault="00727201" w:rsidP="00727201">
      <w:pPr>
        <w:pStyle w:val="a3"/>
      </w:pPr>
      <w:r>
        <w:t>Работы проводились без искусственной вентиляции.</w:t>
      </w:r>
    </w:p>
    <w:p w14:paraId="72B378B7" w14:textId="77777777" w:rsidR="00727201" w:rsidRDefault="00727201" w:rsidP="00727201">
      <w:pPr>
        <w:pStyle w:val="a3"/>
      </w:pPr>
      <w:r>
        <w:lastRenderedPageBreak/>
        <w:t>Характер выполняемой мной работы подтверждается справками ЗАО РСУ "Полет", записью в трудовой книжке, справкой "ПО "Полет" - Филиал ФГУП "ГКНПЦ им. М.В. Хруничева" от 04.05.2011 № 35.</w:t>
      </w:r>
    </w:p>
    <w:p w14:paraId="6A2AFD7D" w14:textId="77777777" w:rsidR="00727201" w:rsidRDefault="00727201" w:rsidP="00727201">
      <w:pPr>
        <w:pStyle w:val="a3"/>
      </w:pPr>
      <w:r>
        <w:t>Получить у работодателя справку, уточняющую особые условия труда по форме, требуемой ответчиком, я возможности не имею, поскольку ЗАО РСУ "Полет" в настоящее время не существует, а "ПО "Полет" - Филиал ФГУП "ГКНПЦ им. М.В. Хруничева" не является правопреемником данной организации.</w:t>
      </w:r>
    </w:p>
    <w:p w14:paraId="0E4B8BBD" w14:textId="77777777" w:rsidR="00727201" w:rsidRDefault="00727201" w:rsidP="00727201">
      <w:pPr>
        <w:pStyle w:val="a3"/>
      </w:pPr>
      <w:r>
        <w:t xml:space="preserve">В соответствии с </w:t>
      </w:r>
      <w:proofErr w:type="spellStart"/>
      <w:r>
        <w:t>п.п</w:t>
      </w:r>
      <w:proofErr w:type="spellEnd"/>
      <w:r>
        <w:t>. 4-5 Правил исчисления периодов работы, дающей право на досрочное назначение трудовой пенсии по старости в соответствии со ст. 27 и 28 ФЗ "О трудовых пенсиях в РФ", утвержденных Постановлением Правительства РФ № 516, в стаж работы, дающей право на назначение досрочной трудовой пенсии по старости, засчитываются периоды работы, выполняемой постоянно в течение полного рабочего дня, периоды ежегодных и дополнительных оплачиваемых отпусков.</w:t>
      </w:r>
    </w:p>
    <w:p w14:paraId="033C97A6" w14:textId="77777777" w:rsidR="00727201" w:rsidRDefault="00727201" w:rsidP="00727201">
      <w:pPr>
        <w:pStyle w:val="a3"/>
      </w:pPr>
      <w:r>
        <w:t>Работа в период 20.12.1983г. по 01.04.1995г. выполнялась мной постоянно в течение полного рабочего дня, в отпуске в связи с приостановкой производства, отпуске за свой счет, ученических отпусках я не находилась. Приказы об отпусках в связи с приостановкой производства либо об отпусках без сохранения заработной платы отсутствуют.</w:t>
      </w:r>
    </w:p>
    <w:p w14:paraId="46926171" w14:textId="77777777" w:rsidR="00727201" w:rsidRDefault="00727201" w:rsidP="00727201">
      <w:pPr>
        <w:pStyle w:val="a3"/>
      </w:pPr>
      <w:r>
        <w:t>На основании изложенного, прошу суд:</w:t>
      </w:r>
    </w:p>
    <w:p w14:paraId="78B11759" w14:textId="77777777" w:rsidR="00727201" w:rsidRDefault="00727201" w:rsidP="00727201">
      <w:pPr>
        <w:pStyle w:val="a3"/>
      </w:pPr>
      <w:r>
        <w:t xml:space="preserve">1) Включить в специальный стаж для назначения досрочной трудовой пенсии по </w:t>
      </w:r>
      <w:proofErr w:type="spellStart"/>
      <w:r>
        <w:t>пп</w:t>
      </w:r>
      <w:proofErr w:type="spellEnd"/>
      <w:r>
        <w:t>. 2 п. 1 ст. 27 ФЗ "О трудовых пенсиях в РФ", период работы с 20.12.1983г. по 01.04.1995г. в ПО "Полет";</w:t>
      </w:r>
    </w:p>
    <w:p w14:paraId="3CD9A65F" w14:textId="77777777" w:rsidR="00727201" w:rsidRDefault="00727201" w:rsidP="00727201">
      <w:pPr>
        <w:pStyle w:val="a3"/>
      </w:pPr>
      <w:r>
        <w:t>2) Назначить выплату пенсии с 26.07.2011г. – с момента подачи заявления о назначении пенсии.</w:t>
      </w:r>
    </w:p>
    <w:p w14:paraId="04D059DD" w14:textId="77777777" w:rsidR="00727201" w:rsidRDefault="00727201" w:rsidP="00727201">
      <w:pPr>
        <w:pStyle w:val="a3"/>
      </w:pPr>
      <w:r>
        <w:t>Приложение:</w:t>
      </w:r>
      <w:r>
        <w:br/>
        <w:t xml:space="preserve">1. Копии искового заявления </w:t>
      </w:r>
      <w:r>
        <w:rPr>
          <w:rStyle w:val="a4"/>
        </w:rPr>
        <w:t>*</w:t>
      </w:r>
      <w:r>
        <w:t xml:space="preserve"> ;</w:t>
      </w:r>
      <w:r>
        <w:br/>
        <w:t>2. Квитанция об оплате госпошлины;</w:t>
      </w:r>
      <w:r>
        <w:br/>
        <w:t>3. Копия протокола Комиссии от 03.08.2011;</w:t>
      </w:r>
      <w:r>
        <w:br/>
        <w:t>4. Копия справки № 011 от 12.05.2011;</w:t>
      </w:r>
      <w:r>
        <w:br/>
        <w:t>5. Копия справок ЗАО РСУ "Полет";</w:t>
      </w:r>
      <w:r>
        <w:br/>
        <w:t>6. Копия справки № 6539 о заключении брака;</w:t>
      </w:r>
      <w:r>
        <w:br/>
        <w:t>7. Копия справки № 6538 о заключении брака;</w:t>
      </w:r>
      <w:r>
        <w:br/>
        <w:t>8. Копия справки № 35 от 04.05.2011г.;</w:t>
      </w:r>
      <w:r>
        <w:br/>
        <w:t>9. Копия трудовой книжки;</w:t>
      </w:r>
      <w:r>
        <w:br/>
        <w:t>10. Копия доверенности представителя.</w:t>
      </w:r>
    </w:p>
    <w:p w14:paraId="48143479" w14:textId="77777777" w:rsidR="00727201" w:rsidRDefault="00727201" w:rsidP="00727201">
      <w:pPr>
        <w:pStyle w:val="a3"/>
      </w:pPr>
      <w:r>
        <w:t>Представитель по доверенности О.Б. _______ Подпись</w:t>
      </w:r>
    </w:p>
    <w:p w14:paraId="4A2DE0D8" w14:textId="77777777" w:rsidR="00727201" w:rsidRDefault="00727201" w:rsidP="00727201">
      <w:pPr>
        <w:pStyle w:val="a3"/>
      </w:pPr>
      <w:r>
        <w:rPr>
          <w:rStyle w:val="a4"/>
        </w:rPr>
        <w:t>* С 01.10.2019 г. истец самостоятельно должен направить исковое заявление и приложения к нему участникам процесса</w:t>
      </w:r>
    </w:p>
    <w:p w14:paraId="5D17A4F8" w14:textId="77777777" w:rsidR="00727201" w:rsidRDefault="00727201" w:rsidP="00727201">
      <w:pPr>
        <w:pStyle w:val="a3"/>
      </w:pPr>
      <w:r>
        <w:t>До 1 октября 2019 года истец направлял в суд копии искового заявления и приложений к нему по количеству ответчиков и третьих лиц, а уж суд направлял полученные документы всем указанным в иске участникам процесса.</w:t>
      </w:r>
    </w:p>
    <w:p w14:paraId="6F20AA83" w14:textId="77777777" w:rsidR="00727201" w:rsidRDefault="00727201" w:rsidP="00727201">
      <w:pPr>
        <w:pStyle w:val="a3"/>
      </w:pPr>
      <w:r>
        <w:lastRenderedPageBreak/>
        <w:t>С 1 октября 2019 года истец должен самостоятельно направить другим участникам процесса копию иска и иные приложенные к иску документы, а в суд представить подтверждение их отправки (п. 6 ст. 132 ГПК РФ).</w:t>
      </w:r>
    </w:p>
    <w:p w14:paraId="533A5D6C" w14:textId="77777777" w:rsidR="00727201" w:rsidRDefault="00727201" w:rsidP="00727201">
      <w:pPr>
        <w:pStyle w:val="a3"/>
      </w:pPr>
      <w:r>
        <w:t xml:space="preserve">В п. 1 приложения к приведенному исковому заявлению следует сослаться на "уведомление о вручении </w:t>
      </w:r>
      <w:r>
        <w:rPr>
          <w:rStyle w:val="a5"/>
        </w:rPr>
        <w:t>или иные документы</w:t>
      </w:r>
      <w:r>
        <w:t>, подтверждающие направление ответчику и третьему лицу копий искового заявления и приложенных к нему документов, которые у них отсутствуют".</w:t>
      </w:r>
    </w:p>
    <w:p w14:paraId="705B529C" w14:textId="77777777" w:rsidR="007D12A2" w:rsidRDefault="00727201"/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8"/>
    <w:rsid w:val="004E3F38"/>
    <w:rsid w:val="0051790F"/>
    <w:rsid w:val="00727201"/>
    <w:rsid w:val="007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3D81-7670-47BC-BE39-BF3D9D6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01"/>
    <w:rPr>
      <w:b/>
      <w:bCs/>
    </w:rPr>
  </w:style>
  <w:style w:type="character" w:styleId="a5">
    <w:name w:val="Emphasis"/>
    <w:basedOn w:val="a0"/>
    <w:uiPriority w:val="20"/>
    <w:qFormat/>
    <w:rsid w:val="0072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2021-04-26T09:08:00Z</dcterms:created>
  <dcterms:modified xsi:type="dcterms:W3CDTF">2021-04-26T09:08:00Z</dcterms:modified>
</cp:coreProperties>
</file>